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52E2D" w14:textId="10D65D07" w:rsidR="00BC18D8" w:rsidRPr="00BC18D8" w:rsidRDefault="00BC18D8">
      <w:pPr>
        <w:rPr>
          <w:b/>
          <w:bCs/>
          <w:sz w:val="32"/>
          <w:szCs w:val="32"/>
          <w:lang w:val="en-US"/>
        </w:rPr>
      </w:pPr>
      <w:r w:rsidRPr="00BC18D8">
        <w:rPr>
          <w:b/>
          <w:bCs/>
          <w:sz w:val="32"/>
          <w:szCs w:val="32"/>
          <w:lang w:val="en-US"/>
        </w:rPr>
        <w:t>The Best Paper in Platial Science</w:t>
      </w:r>
    </w:p>
    <w:p w14:paraId="0ABB8786" w14:textId="574AD913" w:rsidR="00BC18D8" w:rsidRPr="00BC18D8" w:rsidRDefault="00BC18D8">
      <w:pPr>
        <w:rPr>
          <w:sz w:val="20"/>
          <w:szCs w:val="20"/>
          <w:lang w:val="en-US"/>
        </w:rPr>
      </w:pPr>
    </w:p>
    <w:p w14:paraId="0B18CEEF" w14:textId="20E726B8" w:rsidR="00BC18D8" w:rsidRPr="00BC18D8" w:rsidRDefault="00BC18D8">
      <w:pPr>
        <w:rPr>
          <w:sz w:val="20"/>
          <w:szCs w:val="20"/>
          <w:lang w:val="en-US"/>
        </w:rPr>
      </w:pPr>
      <w:r w:rsidRPr="00BC18D8">
        <w:rPr>
          <w:sz w:val="20"/>
          <w:szCs w:val="20"/>
          <w:lang w:val="en-US"/>
        </w:rPr>
        <w:t>Samantha Smith (1), Timothy Turner (1, 2), Josephine Jones (1), and Tamara Taylor (2)</w:t>
      </w:r>
    </w:p>
    <w:p w14:paraId="774BFD63" w14:textId="3944BA73" w:rsidR="00BC18D8" w:rsidRPr="00BC18D8" w:rsidRDefault="00BC18D8">
      <w:pPr>
        <w:rPr>
          <w:sz w:val="20"/>
          <w:szCs w:val="20"/>
          <w:lang w:val="en-US"/>
        </w:rPr>
      </w:pPr>
    </w:p>
    <w:p w14:paraId="62B25586" w14:textId="18B1D922" w:rsidR="00BC18D8" w:rsidRPr="00BC18D8" w:rsidRDefault="00BC18D8" w:rsidP="00BC18D8">
      <w:pPr>
        <w:rPr>
          <w:sz w:val="20"/>
          <w:szCs w:val="20"/>
          <w:lang w:val="en-US"/>
        </w:rPr>
      </w:pPr>
      <w:r w:rsidRPr="00BC18D8">
        <w:rPr>
          <w:sz w:val="20"/>
          <w:szCs w:val="20"/>
          <w:lang w:val="en-US"/>
        </w:rPr>
        <w:t xml:space="preserve">1 </w:t>
      </w:r>
      <w:r w:rsidRPr="00BC18D8">
        <w:rPr>
          <w:sz w:val="20"/>
          <w:szCs w:val="20"/>
          <w:lang w:val="en-US"/>
        </w:rPr>
        <w:t>Department of Science, Heidelberg University, Germany</w:t>
      </w:r>
    </w:p>
    <w:p w14:paraId="79E3AB9D" w14:textId="2092D648" w:rsidR="00BC18D8" w:rsidRPr="00BC18D8" w:rsidRDefault="00BC18D8" w:rsidP="00BC18D8">
      <w:pPr>
        <w:rPr>
          <w:sz w:val="20"/>
          <w:szCs w:val="20"/>
          <w:lang w:val="en-US"/>
        </w:rPr>
      </w:pPr>
      <w:r w:rsidRPr="00BC18D8">
        <w:rPr>
          <w:sz w:val="20"/>
          <w:szCs w:val="20"/>
          <w:lang w:val="en-US"/>
        </w:rPr>
        <w:t>2 Group of Platial Science, Harvard University, USA</w:t>
      </w:r>
    </w:p>
    <w:p w14:paraId="1CB18E71" w14:textId="006C4073" w:rsidR="00BC18D8" w:rsidRDefault="00BC18D8">
      <w:pPr>
        <w:rPr>
          <w:sz w:val="20"/>
          <w:szCs w:val="20"/>
          <w:lang w:val="en-US"/>
        </w:rPr>
      </w:pPr>
    </w:p>
    <w:p w14:paraId="53F13B3E" w14:textId="77777777" w:rsidR="00BC18D8" w:rsidRPr="00BC18D8" w:rsidRDefault="00BC18D8">
      <w:pPr>
        <w:rPr>
          <w:sz w:val="20"/>
          <w:szCs w:val="20"/>
          <w:lang w:val="en-US"/>
        </w:rPr>
      </w:pPr>
    </w:p>
    <w:p w14:paraId="14330B26" w14:textId="13E9651B" w:rsidR="00BC18D8" w:rsidRDefault="00BC18D8">
      <w:pPr>
        <w:rPr>
          <w:sz w:val="20"/>
          <w:szCs w:val="20"/>
          <w:lang w:val="en-US"/>
        </w:rPr>
      </w:pPr>
      <w:r w:rsidRPr="00BC18D8">
        <w:rPr>
          <w:b/>
          <w:bCs/>
          <w:sz w:val="20"/>
          <w:szCs w:val="20"/>
          <w:lang w:val="en-US"/>
        </w:rPr>
        <w:t>Abstract:</w:t>
      </w:r>
      <w:r w:rsidRPr="00BC18D8">
        <w:t xml:space="preserve"> </w:t>
      </w:r>
      <w:r w:rsidRPr="00BC18D8">
        <w:rPr>
          <w:lang w:val="en-US"/>
        </w:rPr>
        <w:t xml:space="preserve"> </w:t>
      </w:r>
      <w:r w:rsidRPr="00BC18D8">
        <w:rPr>
          <w:sz w:val="20"/>
          <w:szCs w:val="20"/>
          <w:lang w:val="en-US"/>
        </w:rPr>
        <w:t>Please write the abstract in a generally intelligible, non-technical form.  Limit the abstract to one paragraph.  The length should not exceed 150 words.  References are not allowed.</w:t>
      </w:r>
    </w:p>
    <w:p w14:paraId="7781D0AC" w14:textId="4A2F569D" w:rsidR="00BC18D8" w:rsidRDefault="00BC18D8">
      <w:pPr>
        <w:rPr>
          <w:sz w:val="20"/>
          <w:szCs w:val="20"/>
          <w:lang w:val="en-US"/>
        </w:rPr>
      </w:pPr>
    </w:p>
    <w:p w14:paraId="151A8FE4" w14:textId="7BD86EDB" w:rsidR="00BC18D8" w:rsidRPr="00BC18D8" w:rsidRDefault="00BC18D8">
      <w:pPr>
        <w:rPr>
          <w:sz w:val="20"/>
          <w:szCs w:val="20"/>
          <w:lang w:val="en-US"/>
        </w:rPr>
      </w:pPr>
      <w:r w:rsidRPr="00BC18D8">
        <w:rPr>
          <w:b/>
          <w:bCs/>
          <w:sz w:val="20"/>
          <w:szCs w:val="20"/>
          <w:lang w:val="en-US"/>
        </w:rPr>
        <w:t>Keywords:</w:t>
      </w:r>
      <w:r>
        <w:rPr>
          <w:sz w:val="20"/>
          <w:szCs w:val="20"/>
          <w:lang w:val="en-US"/>
        </w:rPr>
        <w:t xml:space="preserve">  </w:t>
      </w:r>
      <w:r w:rsidRPr="00BC18D8">
        <w:rPr>
          <w:sz w:val="20"/>
          <w:szCs w:val="20"/>
          <w:lang w:val="en-US"/>
        </w:rPr>
        <w:t>paper; writing; template; symposium (max 6 keywords)</w:t>
      </w:r>
    </w:p>
    <w:p w14:paraId="6BF13016" w14:textId="07CA6D93" w:rsidR="00BC18D8" w:rsidRDefault="00BC18D8">
      <w:pPr>
        <w:rPr>
          <w:sz w:val="20"/>
          <w:szCs w:val="20"/>
          <w:lang w:val="en-US"/>
        </w:rPr>
      </w:pPr>
    </w:p>
    <w:p w14:paraId="7BDA4A95" w14:textId="77777777" w:rsidR="00BC18D8" w:rsidRDefault="00BC18D8">
      <w:pPr>
        <w:rPr>
          <w:sz w:val="20"/>
          <w:szCs w:val="20"/>
          <w:lang w:val="en-US"/>
        </w:rPr>
      </w:pPr>
    </w:p>
    <w:p w14:paraId="0AEBD224" w14:textId="45E15BB1" w:rsidR="00BC18D8" w:rsidRPr="00BC18D8" w:rsidRDefault="00BC18D8">
      <w:pPr>
        <w:rPr>
          <w:b/>
          <w:bCs/>
          <w:sz w:val="20"/>
          <w:szCs w:val="20"/>
          <w:lang w:val="en-US"/>
        </w:rPr>
      </w:pPr>
      <w:r w:rsidRPr="00BC18D8">
        <w:rPr>
          <w:b/>
          <w:bCs/>
          <w:sz w:val="20"/>
          <w:szCs w:val="20"/>
          <w:lang w:val="en-US"/>
        </w:rPr>
        <w:t xml:space="preserve">1 </w:t>
      </w:r>
      <w:r w:rsidR="007A466E">
        <w:rPr>
          <w:b/>
          <w:bCs/>
          <w:sz w:val="20"/>
          <w:szCs w:val="20"/>
          <w:lang w:val="en-US"/>
        </w:rPr>
        <w:t xml:space="preserve"> </w:t>
      </w:r>
      <w:r w:rsidRPr="00BC18D8">
        <w:rPr>
          <w:b/>
          <w:bCs/>
          <w:sz w:val="20"/>
          <w:szCs w:val="20"/>
          <w:lang w:val="en-US"/>
        </w:rPr>
        <w:t>General Formatting Instructions</w:t>
      </w:r>
    </w:p>
    <w:p w14:paraId="48B40874" w14:textId="1568414C" w:rsidR="00BC18D8" w:rsidRDefault="00BC18D8">
      <w:pPr>
        <w:rPr>
          <w:sz w:val="20"/>
          <w:szCs w:val="20"/>
          <w:lang w:val="en-US"/>
        </w:rPr>
      </w:pPr>
    </w:p>
    <w:p w14:paraId="66B40290" w14:textId="58871ABE" w:rsidR="00BC18D8" w:rsidRDefault="00BC18D8">
      <w:pPr>
        <w:rPr>
          <w:sz w:val="20"/>
          <w:szCs w:val="20"/>
          <w:lang w:val="en-US"/>
        </w:rPr>
      </w:pPr>
      <w:r>
        <w:rPr>
          <w:sz w:val="20"/>
          <w:szCs w:val="20"/>
          <w:lang w:val="en-US"/>
        </w:rPr>
        <w:t>Please following the formatting instructions that can be found here:</w:t>
      </w:r>
    </w:p>
    <w:p w14:paraId="5219CCCE" w14:textId="42D2D640" w:rsidR="00BC18D8" w:rsidRDefault="00BC18D8">
      <w:pPr>
        <w:rPr>
          <w:sz w:val="20"/>
          <w:szCs w:val="20"/>
          <w:lang w:val="en-US"/>
        </w:rPr>
      </w:pPr>
    </w:p>
    <w:p w14:paraId="2D721FCE" w14:textId="5275419A" w:rsidR="00BC18D8" w:rsidRDefault="00BC18D8">
      <w:pPr>
        <w:rPr>
          <w:sz w:val="20"/>
          <w:szCs w:val="20"/>
          <w:lang w:val="en-US"/>
        </w:rPr>
      </w:pPr>
      <w:r>
        <w:rPr>
          <w:sz w:val="20"/>
          <w:szCs w:val="20"/>
          <w:lang w:val="en-US"/>
        </w:rPr>
        <w:t>http://platial21.platialscience.net/.../formatting-instructions.pdf</w:t>
      </w:r>
    </w:p>
    <w:p w14:paraId="064C1F3E" w14:textId="77629DF7" w:rsidR="00BC18D8" w:rsidRDefault="00BC18D8">
      <w:pPr>
        <w:rPr>
          <w:sz w:val="20"/>
          <w:szCs w:val="20"/>
          <w:lang w:val="en-US"/>
        </w:rPr>
      </w:pPr>
    </w:p>
    <w:p w14:paraId="1D52F196" w14:textId="772A1FC0" w:rsidR="00BC18D8" w:rsidRDefault="00BC18D8">
      <w:pPr>
        <w:rPr>
          <w:sz w:val="20"/>
          <w:szCs w:val="20"/>
          <w:lang w:val="en-US"/>
        </w:rPr>
      </w:pPr>
      <w:r>
        <w:rPr>
          <w:sz w:val="20"/>
          <w:szCs w:val="20"/>
          <w:lang w:val="en-US"/>
        </w:rPr>
        <w:t>Please note that the formatting instructions contain some instructions</w:t>
      </w:r>
      <w:r w:rsidR="00DB5E5D">
        <w:rPr>
          <w:sz w:val="20"/>
          <w:szCs w:val="20"/>
          <w:lang w:val="en-US"/>
        </w:rPr>
        <w:t xml:space="preserve"> specific to LaTeX, which can be ignored here.</w:t>
      </w:r>
    </w:p>
    <w:p w14:paraId="26110C40" w14:textId="3846E60F" w:rsidR="00DB5E5D" w:rsidRDefault="00DB5E5D">
      <w:pPr>
        <w:rPr>
          <w:sz w:val="20"/>
          <w:szCs w:val="20"/>
          <w:lang w:val="en-US"/>
        </w:rPr>
      </w:pPr>
    </w:p>
    <w:p w14:paraId="12F49349" w14:textId="4175A05F" w:rsidR="007A466E" w:rsidRPr="007A466E" w:rsidRDefault="007A466E">
      <w:pPr>
        <w:rPr>
          <w:b/>
          <w:bCs/>
          <w:sz w:val="20"/>
          <w:szCs w:val="20"/>
          <w:lang w:val="en-US"/>
        </w:rPr>
      </w:pPr>
      <w:r w:rsidRPr="007A466E">
        <w:rPr>
          <w:b/>
          <w:bCs/>
          <w:sz w:val="20"/>
          <w:szCs w:val="20"/>
          <w:lang w:val="en-US"/>
        </w:rPr>
        <w:t>1.1</w:t>
      </w:r>
      <w:r>
        <w:rPr>
          <w:b/>
          <w:bCs/>
          <w:sz w:val="20"/>
          <w:szCs w:val="20"/>
          <w:lang w:val="en-US"/>
        </w:rPr>
        <w:t xml:space="preserve"> </w:t>
      </w:r>
      <w:r w:rsidRPr="007A466E">
        <w:rPr>
          <w:b/>
          <w:bCs/>
          <w:sz w:val="20"/>
          <w:szCs w:val="20"/>
          <w:lang w:val="en-US"/>
        </w:rPr>
        <w:t xml:space="preserve"> M</w:t>
      </w:r>
      <w:r w:rsidR="009C06DA">
        <w:rPr>
          <w:b/>
          <w:bCs/>
          <w:sz w:val="20"/>
          <w:szCs w:val="20"/>
          <w:lang w:val="en-US"/>
        </w:rPr>
        <w:t>icrosoft</w:t>
      </w:r>
      <w:r w:rsidRPr="007A466E">
        <w:rPr>
          <w:b/>
          <w:bCs/>
          <w:sz w:val="20"/>
          <w:szCs w:val="20"/>
          <w:lang w:val="en-US"/>
        </w:rPr>
        <w:t xml:space="preserve"> Word Specifics</w:t>
      </w:r>
    </w:p>
    <w:p w14:paraId="1633172C" w14:textId="77777777" w:rsidR="007A466E" w:rsidRDefault="007A466E">
      <w:pPr>
        <w:rPr>
          <w:sz w:val="20"/>
          <w:szCs w:val="20"/>
          <w:lang w:val="en-US"/>
        </w:rPr>
      </w:pPr>
    </w:p>
    <w:p w14:paraId="0BFB958B" w14:textId="79BB86E2" w:rsidR="00BC18D8" w:rsidRDefault="00362DC1">
      <w:pPr>
        <w:rPr>
          <w:sz w:val="20"/>
          <w:szCs w:val="20"/>
          <w:lang w:val="en-US"/>
        </w:rPr>
      </w:pPr>
      <w:r w:rsidRPr="00362DC1">
        <w:rPr>
          <w:sz w:val="20"/>
          <w:szCs w:val="20"/>
          <w:lang w:val="en-US"/>
        </w:rPr>
        <w:t>In addition to the instructions provided, please provide a maximum of 15 references when using this Microsoft Word template. This is due to the higher downstream effort involved with this kind of submission as is outlined on the symposium website.</w:t>
      </w:r>
    </w:p>
    <w:p w14:paraId="2A329778" w14:textId="77777777" w:rsidR="00362DC1" w:rsidRDefault="00362DC1">
      <w:pPr>
        <w:rPr>
          <w:sz w:val="20"/>
          <w:szCs w:val="20"/>
          <w:lang w:val="en-US"/>
        </w:rPr>
      </w:pPr>
    </w:p>
    <w:p w14:paraId="16A76632" w14:textId="36506938" w:rsidR="00DB5E5D" w:rsidRPr="00DB5E5D" w:rsidRDefault="00DB5E5D">
      <w:pPr>
        <w:rPr>
          <w:b/>
          <w:bCs/>
          <w:sz w:val="20"/>
          <w:szCs w:val="20"/>
          <w:lang w:val="en-US"/>
        </w:rPr>
      </w:pPr>
      <w:r w:rsidRPr="00DB5E5D">
        <w:rPr>
          <w:b/>
          <w:bCs/>
          <w:sz w:val="20"/>
          <w:szCs w:val="20"/>
          <w:lang w:val="en-US"/>
        </w:rPr>
        <w:t>2</w:t>
      </w:r>
      <w:r w:rsidR="007A466E">
        <w:rPr>
          <w:b/>
          <w:bCs/>
          <w:sz w:val="20"/>
          <w:szCs w:val="20"/>
          <w:lang w:val="en-US"/>
        </w:rPr>
        <w:t xml:space="preserve"> </w:t>
      </w:r>
      <w:r w:rsidRPr="00DB5E5D">
        <w:rPr>
          <w:b/>
          <w:bCs/>
          <w:sz w:val="20"/>
          <w:szCs w:val="20"/>
          <w:lang w:val="en-US"/>
        </w:rPr>
        <w:t xml:space="preserve"> References</w:t>
      </w:r>
    </w:p>
    <w:p w14:paraId="6D1C0A1D" w14:textId="77777777" w:rsidR="00DB5E5D" w:rsidRDefault="00DB5E5D">
      <w:pPr>
        <w:rPr>
          <w:sz w:val="20"/>
          <w:szCs w:val="20"/>
          <w:lang w:val="en-US"/>
        </w:rPr>
      </w:pPr>
    </w:p>
    <w:p w14:paraId="79B36232" w14:textId="0CFDAAFB" w:rsidR="00BC18D8" w:rsidRDefault="00DB5E5D">
      <w:pPr>
        <w:rPr>
          <w:sz w:val="20"/>
          <w:szCs w:val="20"/>
          <w:lang w:val="en-US"/>
        </w:rPr>
      </w:pPr>
      <w:r>
        <w:rPr>
          <w:sz w:val="20"/>
          <w:szCs w:val="20"/>
          <w:lang w:val="en-US"/>
        </w:rPr>
        <w:t>Please insert the references in a meaningful way.  For each reference, either a DOI or a URL must be provided.</w:t>
      </w:r>
    </w:p>
    <w:p w14:paraId="3B5B18D1" w14:textId="77777777" w:rsidR="00DB5E5D" w:rsidRPr="00BC18D8" w:rsidRDefault="00DB5E5D">
      <w:pPr>
        <w:rPr>
          <w:sz w:val="20"/>
          <w:szCs w:val="20"/>
          <w:lang w:val="en-US"/>
        </w:rPr>
      </w:pPr>
    </w:p>
    <w:sectPr w:rsidR="00DB5E5D" w:rsidRPr="00BC1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8D8"/>
    <w:rsid w:val="00247850"/>
    <w:rsid w:val="00362DC1"/>
    <w:rsid w:val="007A466E"/>
    <w:rsid w:val="009C06DA"/>
    <w:rsid w:val="00BC18D8"/>
    <w:rsid w:val="00DB5E5D"/>
    <w:rsid w:val="00FD2AC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360F18DA"/>
  <w15:chartTrackingRefBased/>
  <w15:docId w15:val="{6C759ABE-21DC-9646-95D6-2D66A66D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Franz-Benjamin Mocnik</dc:creator>
  <cp:keywords/>
  <dc:description/>
  <cp:lastModifiedBy>Franz-Benjamin Mocnik</cp:lastModifiedBy>
  <cp:revision>9</cp:revision>
  <dcterms:created xsi:type="dcterms:W3CDTF">2021-05-16T12:47:00Z</dcterms:created>
  <dcterms:modified xsi:type="dcterms:W3CDTF">2021-05-16T13:18:00Z</dcterms:modified>
</cp:coreProperties>
</file>